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CB3E6" w14:textId="3DF9C56A" w:rsidR="003D7CF0" w:rsidRDefault="00684DF9" w:rsidP="00923D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</w:t>
      </w:r>
      <w:r w:rsidRPr="00684DF9">
        <w:rPr>
          <w:b/>
          <w:bCs/>
          <w:sz w:val="40"/>
          <w:szCs w:val="40"/>
        </w:rPr>
        <w:t xml:space="preserve">Requirements </w:t>
      </w:r>
      <w:r w:rsidR="002265C1">
        <w:rPr>
          <w:b/>
          <w:bCs/>
          <w:sz w:val="40"/>
          <w:szCs w:val="40"/>
        </w:rPr>
        <w:t>for opening a restaurant</w:t>
      </w:r>
    </w:p>
    <w:p w14:paraId="148039CC" w14:textId="77777777" w:rsidR="00684DF9" w:rsidRDefault="00684DF9" w:rsidP="00923D27">
      <w:pPr>
        <w:rPr>
          <w:b/>
          <w:bCs/>
          <w:sz w:val="40"/>
          <w:szCs w:val="40"/>
        </w:rPr>
      </w:pPr>
    </w:p>
    <w:p w14:paraId="2E9EEC64" w14:textId="64F5B82B" w:rsidR="00684DF9" w:rsidRPr="00684DF9" w:rsidRDefault="00684DF9" w:rsidP="00923D27">
      <w:pPr>
        <w:rPr>
          <w:b/>
          <w:bCs/>
          <w:sz w:val="40"/>
          <w:szCs w:val="40"/>
        </w:rPr>
      </w:pPr>
    </w:p>
    <w:p w14:paraId="149E3434" w14:textId="49D51338" w:rsidR="00223436" w:rsidRDefault="00684DF9" w:rsidP="00923D27">
      <w:pPr>
        <w:rPr>
          <w:sz w:val="28"/>
          <w:szCs w:val="28"/>
        </w:rPr>
      </w:pPr>
      <w:r w:rsidRPr="00684DF9">
        <w:rPr>
          <w:sz w:val="28"/>
          <w:szCs w:val="28"/>
        </w:rPr>
        <w:t>If planning to open a restaurant in the City of Glenpool</w:t>
      </w:r>
      <w:r w:rsidR="002265C1">
        <w:rPr>
          <w:sz w:val="28"/>
          <w:szCs w:val="28"/>
        </w:rPr>
        <w:t>, there</w:t>
      </w:r>
      <w:r w:rsidRPr="00684DF9">
        <w:rPr>
          <w:sz w:val="28"/>
          <w:szCs w:val="28"/>
        </w:rPr>
        <w:t xml:space="preserve"> are some important requirements and information below.</w:t>
      </w:r>
    </w:p>
    <w:p w14:paraId="4531D1A0" w14:textId="77777777" w:rsidR="00684DF9" w:rsidRDefault="00684DF9" w:rsidP="00923D27">
      <w:pPr>
        <w:rPr>
          <w:sz w:val="28"/>
          <w:szCs w:val="28"/>
        </w:rPr>
      </w:pPr>
    </w:p>
    <w:p w14:paraId="7A8DA70B" w14:textId="3A8F0E78" w:rsidR="00684DF9" w:rsidRDefault="00684DF9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Depending on the type of cooking, such as produc</w:t>
      </w:r>
      <w:r w:rsidR="00581F9D">
        <w:rPr>
          <w:sz w:val="28"/>
          <w:szCs w:val="28"/>
        </w:rPr>
        <w:t>ing grease or smoke as a part of the cooking process</w:t>
      </w:r>
      <w:r>
        <w:rPr>
          <w:sz w:val="28"/>
          <w:szCs w:val="28"/>
        </w:rPr>
        <w:t xml:space="preserve">, a commercial vent hood </w:t>
      </w:r>
      <w:r w:rsidR="00A01262">
        <w:rPr>
          <w:sz w:val="28"/>
          <w:szCs w:val="28"/>
        </w:rPr>
        <w:t>w</w:t>
      </w:r>
      <w:r>
        <w:rPr>
          <w:sz w:val="28"/>
          <w:szCs w:val="28"/>
        </w:rPr>
        <w:t>ould be required with a fire suppression system that must be reviewed and approved by the Fire Marshal. A designed plan set would be required.</w:t>
      </w:r>
    </w:p>
    <w:p w14:paraId="4B719BB7" w14:textId="20CA725A" w:rsidR="00684DF9" w:rsidRDefault="00684DF9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A grease interceptor would be required for any </w:t>
      </w:r>
      <w:r w:rsidR="00C80677">
        <w:rPr>
          <w:sz w:val="28"/>
          <w:szCs w:val="28"/>
        </w:rPr>
        <w:t>use of</w:t>
      </w:r>
      <w:r>
        <w:rPr>
          <w:sz w:val="28"/>
          <w:szCs w:val="28"/>
        </w:rPr>
        <w:t xml:space="preserve"> </w:t>
      </w:r>
      <w:r w:rsidR="005C475A">
        <w:rPr>
          <w:sz w:val="28"/>
          <w:szCs w:val="28"/>
        </w:rPr>
        <w:t xml:space="preserve">cooking </w:t>
      </w:r>
      <w:r>
        <w:rPr>
          <w:sz w:val="28"/>
          <w:szCs w:val="28"/>
        </w:rPr>
        <w:t>oils</w:t>
      </w:r>
      <w:r w:rsidR="005C475A">
        <w:rPr>
          <w:sz w:val="28"/>
          <w:szCs w:val="28"/>
        </w:rPr>
        <w:t xml:space="preserve"> or foods that produce grease when cooked</w:t>
      </w:r>
      <w:r w:rsidR="00F708E3">
        <w:rPr>
          <w:sz w:val="28"/>
          <w:szCs w:val="28"/>
        </w:rPr>
        <w:t xml:space="preserve"> and require washing</w:t>
      </w:r>
      <w:r>
        <w:rPr>
          <w:sz w:val="28"/>
          <w:szCs w:val="28"/>
        </w:rPr>
        <w:t xml:space="preserve"> containers</w:t>
      </w:r>
      <w:r w:rsidR="00C80677">
        <w:rPr>
          <w:sz w:val="28"/>
          <w:szCs w:val="28"/>
        </w:rPr>
        <w:t>, utensils</w:t>
      </w:r>
      <w:r>
        <w:rPr>
          <w:sz w:val="28"/>
          <w:szCs w:val="28"/>
        </w:rPr>
        <w:t xml:space="preserve"> or dishes</w:t>
      </w:r>
      <w:r w:rsidR="00C80677">
        <w:rPr>
          <w:sz w:val="28"/>
          <w:szCs w:val="28"/>
        </w:rPr>
        <w:t xml:space="preserve"> used as part of the cooking process</w:t>
      </w:r>
      <w:r>
        <w:rPr>
          <w:sz w:val="28"/>
          <w:szCs w:val="28"/>
        </w:rPr>
        <w:t>. It must be designed and size</w:t>
      </w:r>
      <w:r w:rsidR="00C80677">
        <w:rPr>
          <w:sz w:val="28"/>
          <w:szCs w:val="28"/>
        </w:rPr>
        <w:t>d</w:t>
      </w:r>
      <w:r>
        <w:rPr>
          <w:sz w:val="28"/>
          <w:szCs w:val="28"/>
        </w:rPr>
        <w:t xml:space="preserve"> to </w:t>
      </w:r>
      <w:r w:rsidR="00C80677">
        <w:rPr>
          <w:sz w:val="28"/>
          <w:szCs w:val="28"/>
        </w:rPr>
        <w:t>accommodate</w:t>
      </w:r>
      <w:r>
        <w:rPr>
          <w:sz w:val="28"/>
          <w:szCs w:val="28"/>
        </w:rPr>
        <w:t xml:space="preserve"> the amount of grease that would be going into </w:t>
      </w:r>
      <w:r w:rsidR="00C80677">
        <w:rPr>
          <w:sz w:val="28"/>
          <w:szCs w:val="28"/>
        </w:rPr>
        <w:t>the city sewer.</w:t>
      </w:r>
    </w:p>
    <w:p w14:paraId="27A7A81F" w14:textId="05300D69" w:rsidR="00C80677" w:rsidRDefault="00C80677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A 3-compartment sink for dishwashing with an indirect drain attached to the grease </w:t>
      </w:r>
      <w:r w:rsidR="00A01262">
        <w:rPr>
          <w:sz w:val="28"/>
          <w:szCs w:val="28"/>
        </w:rPr>
        <w:t>interceptor</w:t>
      </w:r>
      <w:r>
        <w:rPr>
          <w:sz w:val="28"/>
          <w:szCs w:val="28"/>
        </w:rPr>
        <w:t xml:space="preserve"> as mentioned above.</w:t>
      </w:r>
    </w:p>
    <w:p w14:paraId="16FC7F5F" w14:textId="7C1C8CB9" w:rsidR="00C80677" w:rsidRDefault="00C80677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A mop/floor sink could also be required.</w:t>
      </w:r>
    </w:p>
    <w:p w14:paraId="4B449A84" w14:textId="3541393A" w:rsidR="00C80677" w:rsidRDefault="00C80677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A health department approved inspection will be required before occupying and opening the business.</w:t>
      </w:r>
    </w:p>
    <w:p w14:paraId="20BB96FC" w14:textId="1F7F379C" w:rsidR="00C80677" w:rsidRDefault="00C80677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In most conditions</w:t>
      </w:r>
      <w:r w:rsidR="00A01262">
        <w:rPr>
          <w:sz w:val="28"/>
          <w:szCs w:val="28"/>
        </w:rPr>
        <w:t>,</w:t>
      </w:r>
      <w:r>
        <w:rPr>
          <w:sz w:val="28"/>
          <w:szCs w:val="28"/>
        </w:rPr>
        <w:t xml:space="preserve"> a fire separation wall will be required </w:t>
      </w:r>
      <w:r w:rsidR="00D46F24">
        <w:rPr>
          <w:sz w:val="28"/>
          <w:szCs w:val="28"/>
        </w:rPr>
        <w:t xml:space="preserve">and </w:t>
      </w:r>
      <w:r>
        <w:rPr>
          <w:sz w:val="28"/>
          <w:szCs w:val="28"/>
        </w:rPr>
        <w:t>rated for 2hrs</w:t>
      </w:r>
      <w:r w:rsidR="00D46F24">
        <w:rPr>
          <w:sz w:val="28"/>
          <w:szCs w:val="28"/>
        </w:rPr>
        <w:t>. This would be</w:t>
      </w:r>
      <w:r>
        <w:rPr>
          <w:sz w:val="28"/>
          <w:szCs w:val="28"/>
        </w:rPr>
        <w:t xml:space="preserve"> </w:t>
      </w:r>
      <w:r w:rsidR="00581F9D">
        <w:rPr>
          <w:sz w:val="28"/>
          <w:szCs w:val="28"/>
        </w:rPr>
        <w:t>for restaurants sharing walls with neighboring tenants</w:t>
      </w:r>
      <w:r>
        <w:rPr>
          <w:sz w:val="28"/>
          <w:szCs w:val="28"/>
        </w:rPr>
        <w:t xml:space="preserve">. It must </w:t>
      </w:r>
      <w:r w:rsidR="00581F9D">
        <w:rPr>
          <w:sz w:val="28"/>
          <w:szCs w:val="28"/>
        </w:rPr>
        <w:t>be designed with</w:t>
      </w:r>
      <w:r>
        <w:rPr>
          <w:sz w:val="28"/>
          <w:szCs w:val="28"/>
        </w:rPr>
        <w:t xml:space="preserve"> </w:t>
      </w:r>
      <w:r w:rsidR="00581F9D">
        <w:rPr>
          <w:sz w:val="28"/>
          <w:szCs w:val="28"/>
        </w:rPr>
        <w:t xml:space="preserve">a </w:t>
      </w:r>
      <w:r>
        <w:rPr>
          <w:sz w:val="28"/>
          <w:szCs w:val="28"/>
        </w:rPr>
        <w:t>UL designation and installed per the UL design.</w:t>
      </w:r>
    </w:p>
    <w:p w14:paraId="2193A8B5" w14:textId="5ED84874" w:rsidR="00F708E3" w:rsidRDefault="00F708E3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A fire sprinkler system could be required based on occupancy and size.</w:t>
      </w:r>
    </w:p>
    <w:p w14:paraId="39A24E98" w14:textId="2AF141C1" w:rsidR="00581F9D" w:rsidRDefault="00581F9D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A Certificate of Occupancy is required prior to occupying </w:t>
      </w:r>
      <w:r w:rsidR="002265C1">
        <w:rPr>
          <w:sz w:val="28"/>
          <w:szCs w:val="28"/>
        </w:rPr>
        <w:t>and</w:t>
      </w:r>
      <w:r>
        <w:rPr>
          <w:sz w:val="28"/>
          <w:szCs w:val="28"/>
        </w:rPr>
        <w:t xml:space="preserve"> open</w:t>
      </w:r>
      <w:r w:rsidR="002265C1">
        <w:rPr>
          <w:sz w:val="28"/>
          <w:szCs w:val="28"/>
        </w:rPr>
        <w:t>ing</w:t>
      </w:r>
      <w:r>
        <w:rPr>
          <w:sz w:val="28"/>
          <w:szCs w:val="28"/>
        </w:rPr>
        <w:t xml:space="preserve"> </w:t>
      </w:r>
      <w:r w:rsidR="002265C1">
        <w:rPr>
          <w:sz w:val="28"/>
          <w:szCs w:val="28"/>
        </w:rPr>
        <w:t>for</w:t>
      </w:r>
      <w:r>
        <w:rPr>
          <w:sz w:val="28"/>
          <w:szCs w:val="28"/>
        </w:rPr>
        <w:t xml:space="preserve"> business.</w:t>
      </w:r>
    </w:p>
    <w:p w14:paraId="4458117C" w14:textId="6FC71A9C" w:rsidR="002265C1" w:rsidRDefault="002265C1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Depending on the number of proposed occupants, the restaurant must have restrooms that meet the adopted code requirements. </w:t>
      </w:r>
    </w:p>
    <w:p w14:paraId="01595919" w14:textId="4D109B38" w:rsidR="002265C1" w:rsidRDefault="002265C1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All signage </w:t>
      </w:r>
      <w:r w:rsidR="005C475A">
        <w:rPr>
          <w:sz w:val="28"/>
          <w:szCs w:val="28"/>
        </w:rPr>
        <w:t>requires an application and approved permit before installation.</w:t>
      </w:r>
    </w:p>
    <w:p w14:paraId="0857E24F" w14:textId="76BEA049" w:rsidR="00BA0F05" w:rsidRDefault="00BA0F05" w:rsidP="00684DF9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If serving alcohol, an ABLE license is required through the state.</w:t>
      </w:r>
    </w:p>
    <w:p w14:paraId="1ED28AF2" w14:textId="5454A4BC" w:rsidR="005C475A" w:rsidRPr="005C475A" w:rsidRDefault="005C475A" w:rsidP="005C475A">
      <w:pPr>
        <w:rPr>
          <w:sz w:val="28"/>
          <w:szCs w:val="28"/>
        </w:rPr>
      </w:pPr>
      <w:r>
        <w:rPr>
          <w:sz w:val="28"/>
          <w:szCs w:val="28"/>
        </w:rPr>
        <w:t xml:space="preserve">This list is only a guideline and not an all-inclusive requirement list. It </w:t>
      </w:r>
      <w:r w:rsidR="00F708E3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more to inform a future restaurant owner of the things that </w:t>
      </w:r>
      <w:r w:rsidR="00F708E3">
        <w:rPr>
          <w:sz w:val="28"/>
          <w:szCs w:val="28"/>
        </w:rPr>
        <w:t>could</w:t>
      </w:r>
      <w:r>
        <w:rPr>
          <w:sz w:val="28"/>
          <w:szCs w:val="28"/>
        </w:rPr>
        <w:t xml:space="preserve"> be needed for a restaurant in Glenpool.</w:t>
      </w:r>
    </w:p>
    <w:sectPr w:rsidR="005C475A" w:rsidRPr="005C475A" w:rsidSect="00CA1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6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9DFBA" w14:textId="77777777" w:rsidR="00337805" w:rsidRDefault="00337805">
      <w:r>
        <w:separator/>
      </w:r>
    </w:p>
  </w:endnote>
  <w:endnote w:type="continuationSeparator" w:id="0">
    <w:p w14:paraId="044D5210" w14:textId="77777777" w:rsidR="00337805" w:rsidRDefault="0033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280FB" w14:textId="77777777" w:rsidR="00380CB6" w:rsidRDefault="00380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28222" w14:textId="7D535234" w:rsidR="000563E4" w:rsidRDefault="00A46C8E" w:rsidP="00F55D45">
    <w:pPr>
      <w:rPr>
        <w:rFonts w:ascii="Comic Sans MS" w:hAnsi="Comic Sans MS" w:cs="Courier New"/>
        <w:sz w:val="20"/>
      </w:rPr>
    </w:pPr>
    <w:r>
      <w:rPr>
        <w:rFonts w:ascii="Comic Sans MS" w:hAnsi="Comic Sans MS"/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694A2E" wp14:editId="4DABFFF6">
              <wp:simplePos x="0" y="0"/>
              <wp:positionH relativeFrom="margin">
                <wp:align>center</wp:align>
              </wp:positionH>
              <wp:positionV relativeFrom="paragraph">
                <wp:posOffset>141894</wp:posOffset>
              </wp:positionV>
              <wp:extent cx="599313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31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242DC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15pt" to="471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" strokecolor="blue" strokeweight="1.5pt">
              <w10:wrap anchorx="margin"/>
            </v:line>
          </w:pict>
        </mc:Fallback>
      </mc:AlternateContent>
    </w:r>
    <w:r w:rsidR="000563E4">
      <w:rPr>
        <w:rFonts w:ascii="Comic Sans MS" w:hAnsi="Comic Sans MS" w:cs="Courier New"/>
        <w:sz w:val="20"/>
      </w:rPr>
      <w:t xml:space="preserve">   </w:t>
    </w:r>
  </w:p>
  <w:p w14:paraId="4B273EB3" w14:textId="1EE2C9AC" w:rsidR="000563E4" w:rsidRPr="000C45D4" w:rsidRDefault="000563E4">
    <w:pPr>
      <w:jc w:val="center"/>
      <w:rPr>
        <w:rFonts w:ascii="Calibri" w:hAnsi="Calibri"/>
        <w:b/>
        <w:bCs/>
        <w:i/>
        <w:iCs/>
        <w:sz w:val="20"/>
        <w:szCs w:val="20"/>
      </w:rPr>
    </w:pPr>
    <w:r w:rsidRPr="000C45D4">
      <w:rPr>
        <w:rFonts w:ascii="Calibri" w:hAnsi="Calibri"/>
        <w:b/>
        <w:bCs/>
        <w:i/>
        <w:iCs/>
        <w:sz w:val="20"/>
        <w:szCs w:val="20"/>
      </w:rPr>
      <w:t>12205 S. Yukon, Glenpool, OK  74033 OFFICE: 918-</w:t>
    </w:r>
    <w:r w:rsidR="00380CB6" w:rsidRPr="000C45D4">
      <w:rPr>
        <w:rFonts w:ascii="Calibri" w:hAnsi="Calibri"/>
        <w:b/>
        <w:bCs/>
        <w:i/>
        <w:iCs/>
        <w:sz w:val="20"/>
        <w:szCs w:val="20"/>
      </w:rPr>
      <w:t>209</w:t>
    </w:r>
    <w:r w:rsidRPr="000C45D4">
      <w:rPr>
        <w:rFonts w:ascii="Calibri" w:hAnsi="Calibri"/>
        <w:b/>
        <w:bCs/>
        <w:i/>
        <w:iCs/>
        <w:sz w:val="20"/>
        <w:szCs w:val="20"/>
      </w:rPr>
      <w:t>-</w:t>
    </w:r>
    <w:r w:rsidR="00344232" w:rsidRPr="000C45D4">
      <w:rPr>
        <w:rFonts w:ascii="Calibri" w:hAnsi="Calibri"/>
        <w:b/>
        <w:bCs/>
        <w:i/>
        <w:iCs/>
        <w:sz w:val="20"/>
        <w:szCs w:val="20"/>
      </w:rPr>
      <w:t>461</w:t>
    </w:r>
    <w:r w:rsidR="00CB1BE7" w:rsidRPr="000C45D4">
      <w:rPr>
        <w:rFonts w:ascii="Calibri" w:hAnsi="Calibri"/>
        <w:b/>
        <w:bCs/>
        <w:i/>
        <w:iCs/>
        <w:sz w:val="20"/>
        <w:szCs w:val="20"/>
      </w:rPr>
      <w:t>0</w:t>
    </w:r>
    <w:r w:rsidR="00344232" w:rsidRPr="000C45D4">
      <w:rPr>
        <w:rFonts w:ascii="Calibri" w:hAnsi="Calibri"/>
        <w:b/>
        <w:bCs/>
        <w:i/>
        <w:iCs/>
        <w:sz w:val="20"/>
        <w:szCs w:val="20"/>
      </w:rPr>
      <w:t xml:space="preserve"> FAX: 918-209-4611</w:t>
    </w:r>
  </w:p>
  <w:p w14:paraId="0DE4BCB5" w14:textId="1671181D" w:rsidR="00344232" w:rsidRPr="000C45D4" w:rsidRDefault="00344232">
    <w:pPr>
      <w:jc w:val="center"/>
      <w:rPr>
        <w:rFonts w:ascii="Calibri" w:hAnsi="Calibri"/>
        <w:b/>
        <w:bCs/>
        <w:i/>
        <w:iCs/>
        <w:sz w:val="20"/>
        <w:szCs w:val="20"/>
      </w:rPr>
    </w:pPr>
    <w:r w:rsidRPr="000C45D4">
      <w:rPr>
        <w:rFonts w:ascii="Calibri" w:hAnsi="Calibri"/>
        <w:b/>
        <w:bCs/>
        <w:i/>
        <w:iCs/>
        <w:sz w:val="20"/>
        <w:szCs w:val="20"/>
      </w:rPr>
      <w:t>E-MAIL: Permit@CityofGlenpool.com</w:t>
    </w:r>
  </w:p>
  <w:p w14:paraId="4F7BC2A4" w14:textId="77777777" w:rsidR="000563E4" w:rsidRPr="000C45D4" w:rsidRDefault="000563E4">
    <w:pPr>
      <w:pStyle w:val="Footer"/>
      <w:jc w:val="center"/>
      <w:rPr>
        <w:rFonts w:ascii="Calibri" w:hAnsi="Calibri"/>
        <w:b/>
        <w:bCs/>
        <w:i/>
        <w:iCs/>
        <w:color w:val="0000FF"/>
        <w:sz w:val="16"/>
      </w:rPr>
    </w:pPr>
    <w:r w:rsidRPr="000C45D4">
      <w:rPr>
        <w:rFonts w:ascii="Calibri" w:hAnsi="Calibri"/>
        <w:b/>
        <w:bCs/>
        <w:i/>
        <w:iCs/>
        <w:color w:val="0000FF"/>
        <w:sz w:val="16"/>
      </w:rPr>
      <w:t>www.glenpoolonline.com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70647" w14:textId="77777777" w:rsidR="00380CB6" w:rsidRDefault="00380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50FB1" w14:textId="77777777" w:rsidR="00337805" w:rsidRDefault="00337805">
      <w:r>
        <w:separator/>
      </w:r>
    </w:p>
  </w:footnote>
  <w:footnote w:type="continuationSeparator" w:id="0">
    <w:p w14:paraId="0E34EF57" w14:textId="77777777" w:rsidR="00337805" w:rsidRDefault="0033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AE8E" w14:textId="77777777" w:rsidR="00380CB6" w:rsidRDefault="00380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9E7DD" w14:textId="336995A7" w:rsidR="000563E4" w:rsidRDefault="000563E4" w:rsidP="00850B03">
    <w:pPr>
      <w:pStyle w:val="Header"/>
    </w:pPr>
    <w:r>
      <w:rPr>
        <w:noProof/>
      </w:rPr>
      <w:drawing>
        <wp:inline distT="0" distB="0" distL="0" distR="0" wp14:anchorId="7869C46E" wp14:editId="6D7B1C4C">
          <wp:extent cx="2724912" cy="640080"/>
          <wp:effectExtent l="0" t="0" r="0" b="7620"/>
          <wp:docPr id="1" name="Picture 1" descr="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912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F4A2F6" w14:textId="4FF90DA6" w:rsidR="009D2F06" w:rsidRDefault="00E54DAC" w:rsidP="00850B03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FB6FEC" wp14:editId="7AD6A71F">
              <wp:simplePos x="0" y="0"/>
              <wp:positionH relativeFrom="margin">
                <wp:align>center</wp:align>
              </wp:positionH>
              <wp:positionV relativeFrom="paragraph">
                <wp:posOffset>17838</wp:posOffset>
              </wp:positionV>
              <wp:extent cx="602361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7D6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4pt" to="474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nSEw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" strokecolor="blue" strokeweight="1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53AC2" w14:textId="77777777" w:rsidR="00380CB6" w:rsidRDefault="00380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▪"/>
      <w:lvlJc w:val="left"/>
      <w:pPr>
        <w:ind w:left="120" w:hanging="161"/>
      </w:pPr>
      <w:rPr>
        <w:rFonts w:ascii="Calibri" w:hAnsi="Calibri" w:cs="Calibri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58" w:hanging="161"/>
      </w:pPr>
    </w:lvl>
    <w:lvl w:ilvl="2">
      <w:numFmt w:val="bullet"/>
      <w:lvlText w:val="•"/>
      <w:lvlJc w:val="left"/>
      <w:pPr>
        <w:ind w:left="1996" w:hanging="161"/>
      </w:pPr>
    </w:lvl>
    <w:lvl w:ilvl="3">
      <w:numFmt w:val="bullet"/>
      <w:lvlText w:val="•"/>
      <w:lvlJc w:val="left"/>
      <w:pPr>
        <w:ind w:left="2934" w:hanging="161"/>
      </w:pPr>
    </w:lvl>
    <w:lvl w:ilvl="4">
      <w:numFmt w:val="bullet"/>
      <w:lvlText w:val="•"/>
      <w:lvlJc w:val="left"/>
      <w:pPr>
        <w:ind w:left="3872" w:hanging="161"/>
      </w:pPr>
    </w:lvl>
    <w:lvl w:ilvl="5">
      <w:numFmt w:val="bullet"/>
      <w:lvlText w:val="•"/>
      <w:lvlJc w:val="left"/>
      <w:pPr>
        <w:ind w:left="4810" w:hanging="161"/>
      </w:pPr>
    </w:lvl>
    <w:lvl w:ilvl="6">
      <w:numFmt w:val="bullet"/>
      <w:lvlText w:val="•"/>
      <w:lvlJc w:val="left"/>
      <w:pPr>
        <w:ind w:left="5748" w:hanging="161"/>
      </w:pPr>
    </w:lvl>
    <w:lvl w:ilvl="7">
      <w:numFmt w:val="bullet"/>
      <w:lvlText w:val="•"/>
      <w:lvlJc w:val="left"/>
      <w:pPr>
        <w:ind w:left="6686" w:hanging="161"/>
      </w:pPr>
    </w:lvl>
    <w:lvl w:ilvl="8">
      <w:numFmt w:val="bullet"/>
      <w:lvlText w:val="•"/>
      <w:lvlJc w:val="left"/>
      <w:pPr>
        <w:ind w:left="7624" w:hanging="161"/>
      </w:pPr>
    </w:lvl>
  </w:abstractNum>
  <w:abstractNum w:abstractNumId="1" w15:restartNumberingAfterBreak="0">
    <w:nsid w:val="013B5C84"/>
    <w:multiLevelType w:val="hybridMultilevel"/>
    <w:tmpl w:val="A3E65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8A8"/>
    <w:multiLevelType w:val="hybridMultilevel"/>
    <w:tmpl w:val="A342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4345"/>
    <w:multiLevelType w:val="hybridMultilevel"/>
    <w:tmpl w:val="5850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2442"/>
    <w:multiLevelType w:val="hybridMultilevel"/>
    <w:tmpl w:val="78F6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60898"/>
    <w:multiLevelType w:val="hybridMultilevel"/>
    <w:tmpl w:val="F14803F8"/>
    <w:lvl w:ilvl="0" w:tplc="59C40A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47E0"/>
    <w:multiLevelType w:val="hybridMultilevel"/>
    <w:tmpl w:val="5AB6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57F"/>
    <w:multiLevelType w:val="hybridMultilevel"/>
    <w:tmpl w:val="2C9C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16E9D"/>
    <w:multiLevelType w:val="hybridMultilevel"/>
    <w:tmpl w:val="941C8070"/>
    <w:lvl w:ilvl="0" w:tplc="59C40A6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16492F"/>
    <w:multiLevelType w:val="hybridMultilevel"/>
    <w:tmpl w:val="9C1C8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390E"/>
    <w:multiLevelType w:val="hybridMultilevel"/>
    <w:tmpl w:val="FED2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D4BA8"/>
    <w:multiLevelType w:val="hybridMultilevel"/>
    <w:tmpl w:val="666E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32696"/>
    <w:multiLevelType w:val="hybridMultilevel"/>
    <w:tmpl w:val="919A39F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9AC5B56"/>
    <w:multiLevelType w:val="hybridMultilevel"/>
    <w:tmpl w:val="7F40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83D4E"/>
    <w:multiLevelType w:val="hybridMultilevel"/>
    <w:tmpl w:val="229C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633C9"/>
    <w:multiLevelType w:val="hybridMultilevel"/>
    <w:tmpl w:val="B08A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BE72F9"/>
    <w:multiLevelType w:val="hybridMultilevel"/>
    <w:tmpl w:val="0BF88840"/>
    <w:lvl w:ilvl="0" w:tplc="040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17" w15:restartNumberingAfterBreak="0">
    <w:nsid w:val="7CD0027E"/>
    <w:multiLevelType w:val="hybridMultilevel"/>
    <w:tmpl w:val="C922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7856">
    <w:abstractNumId w:val="2"/>
  </w:num>
  <w:num w:numId="2" w16cid:durableId="1873691633">
    <w:abstractNumId w:val="14"/>
  </w:num>
  <w:num w:numId="3" w16cid:durableId="950629820">
    <w:abstractNumId w:val="3"/>
  </w:num>
  <w:num w:numId="4" w16cid:durableId="1884051810">
    <w:abstractNumId w:val="12"/>
  </w:num>
  <w:num w:numId="5" w16cid:durableId="699210340">
    <w:abstractNumId w:val="7"/>
  </w:num>
  <w:num w:numId="6" w16cid:durableId="1951274200">
    <w:abstractNumId w:val="17"/>
  </w:num>
  <w:num w:numId="7" w16cid:durableId="1285766087">
    <w:abstractNumId w:val="4"/>
  </w:num>
  <w:num w:numId="8" w16cid:durableId="2080472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01377">
    <w:abstractNumId w:val="16"/>
  </w:num>
  <w:num w:numId="10" w16cid:durableId="532889214">
    <w:abstractNumId w:val="15"/>
  </w:num>
  <w:num w:numId="11" w16cid:durableId="2019427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5054931">
    <w:abstractNumId w:val="5"/>
  </w:num>
  <w:num w:numId="13" w16cid:durableId="1978682133">
    <w:abstractNumId w:val="1"/>
  </w:num>
  <w:num w:numId="14" w16cid:durableId="1398741388">
    <w:abstractNumId w:val="8"/>
  </w:num>
  <w:num w:numId="15" w16cid:durableId="1746681102">
    <w:abstractNumId w:val="0"/>
  </w:num>
  <w:num w:numId="16" w16cid:durableId="794058958">
    <w:abstractNumId w:val="9"/>
  </w:num>
  <w:num w:numId="17" w16cid:durableId="1369842393">
    <w:abstractNumId w:val="6"/>
  </w:num>
  <w:num w:numId="18" w16cid:durableId="1491409603">
    <w:abstractNumId w:val="11"/>
  </w:num>
  <w:num w:numId="19" w16cid:durableId="11908720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5B"/>
    <w:rsid w:val="00015684"/>
    <w:rsid w:val="000447A0"/>
    <w:rsid w:val="000563E4"/>
    <w:rsid w:val="00062EDE"/>
    <w:rsid w:val="00073AF7"/>
    <w:rsid w:val="000772C7"/>
    <w:rsid w:val="00083D45"/>
    <w:rsid w:val="000C45D4"/>
    <w:rsid w:val="000D1FA1"/>
    <w:rsid w:val="000D25AD"/>
    <w:rsid w:val="000E0A37"/>
    <w:rsid w:val="000E1B29"/>
    <w:rsid w:val="000E67E0"/>
    <w:rsid w:val="00104870"/>
    <w:rsid w:val="0010764F"/>
    <w:rsid w:val="00121CC7"/>
    <w:rsid w:val="00123218"/>
    <w:rsid w:val="001356AC"/>
    <w:rsid w:val="0017027B"/>
    <w:rsid w:val="0017130C"/>
    <w:rsid w:val="001720CE"/>
    <w:rsid w:val="00183874"/>
    <w:rsid w:val="00195C8E"/>
    <w:rsid w:val="001B52D9"/>
    <w:rsid w:val="001D4D18"/>
    <w:rsid w:val="00204BDC"/>
    <w:rsid w:val="00223436"/>
    <w:rsid w:val="002265C1"/>
    <w:rsid w:val="00246D90"/>
    <w:rsid w:val="00261433"/>
    <w:rsid w:val="002910C8"/>
    <w:rsid w:val="002A35B8"/>
    <w:rsid w:val="002B30EE"/>
    <w:rsid w:val="002B4BCF"/>
    <w:rsid w:val="002C27ED"/>
    <w:rsid w:val="002D0DF6"/>
    <w:rsid w:val="002D1C0E"/>
    <w:rsid w:val="002D4FA0"/>
    <w:rsid w:val="002D70CE"/>
    <w:rsid w:val="00301187"/>
    <w:rsid w:val="00305BA0"/>
    <w:rsid w:val="00306015"/>
    <w:rsid w:val="003200E6"/>
    <w:rsid w:val="00322680"/>
    <w:rsid w:val="00333274"/>
    <w:rsid w:val="0033725D"/>
    <w:rsid w:val="00337805"/>
    <w:rsid w:val="00344232"/>
    <w:rsid w:val="00367E50"/>
    <w:rsid w:val="00367FCD"/>
    <w:rsid w:val="0037386B"/>
    <w:rsid w:val="003743B6"/>
    <w:rsid w:val="00375148"/>
    <w:rsid w:val="00380CB6"/>
    <w:rsid w:val="0038211C"/>
    <w:rsid w:val="003874C8"/>
    <w:rsid w:val="00390128"/>
    <w:rsid w:val="00390487"/>
    <w:rsid w:val="003B335F"/>
    <w:rsid w:val="003C3D84"/>
    <w:rsid w:val="003C6A3A"/>
    <w:rsid w:val="003D0C02"/>
    <w:rsid w:val="003D3C5B"/>
    <w:rsid w:val="003D7CF0"/>
    <w:rsid w:val="003F2A3E"/>
    <w:rsid w:val="0040113F"/>
    <w:rsid w:val="00414B53"/>
    <w:rsid w:val="00424A6A"/>
    <w:rsid w:val="004362A7"/>
    <w:rsid w:val="00444432"/>
    <w:rsid w:val="00450EA8"/>
    <w:rsid w:val="004667F5"/>
    <w:rsid w:val="00476A67"/>
    <w:rsid w:val="00487C58"/>
    <w:rsid w:val="004A19D0"/>
    <w:rsid w:val="004D63B2"/>
    <w:rsid w:val="004D703C"/>
    <w:rsid w:val="00530928"/>
    <w:rsid w:val="00534179"/>
    <w:rsid w:val="00547990"/>
    <w:rsid w:val="00557562"/>
    <w:rsid w:val="00581F9D"/>
    <w:rsid w:val="00591DE7"/>
    <w:rsid w:val="00594112"/>
    <w:rsid w:val="005B6C78"/>
    <w:rsid w:val="005C0BF7"/>
    <w:rsid w:val="005C475A"/>
    <w:rsid w:val="005F0C5E"/>
    <w:rsid w:val="0061579E"/>
    <w:rsid w:val="00653EA8"/>
    <w:rsid w:val="0066428B"/>
    <w:rsid w:val="00682A71"/>
    <w:rsid w:val="00684DF9"/>
    <w:rsid w:val="00694351"/>
    <w:rsid w:val="006C5342"/>
    <w:rsid w:val="006C63AE"/>
    <w:rsid w:val="006C70FB"/>
    <w:rsid w:val="006D02C8"/>
    <w:rsid w:val="006D523F"/>
    <w:rsid w:val="006E6F0C"/>
    <w:rsid w:val="006F2C72"/>
    <w:rsid w:val="007209BB"/>
    <w:rsid w:val="007254D5"/>
    <w:rsid w:val="007353B5"/>
    <w:rsid w:val="00760077"/>
    <w:rsid w:val="0076683B"/>
    <w:rsid w:val="0077538F"/>
    <w:rsid w:val="00776F98"/>
    <w:rsid w:val="00777041"/>
    <w:rsid w:val="00792273"/>
    <w:rsid w:val="007926DA"/>
    <w:rsid w:val="00796EDE"/>
    <w:rsid w:val="007B54BF"/>
    <w:rsid w:val="007C0F53"/>
    <w:rsid w:val="007D0A77"/>
    <w:rsid w:val="007D7A2D"/>
    <w:rsid w:val="007E40AD"/>
    <w:rsid w:val="007F6BE2"/>
    <w:rsid w:val="00806E41"/>
    <w:rsid w:val="0081047A"/>
    <w:rsid w:val="0081077A"/>
    <w:rsid w:val="00811091"/>
    <w:rsid w:val="00836311"/>
    <w:rsid w:val="0083753B"/>
    <w:rsid w:val="0084166B"/>
    <w:rsid w:val="00842CFF"/>
    <w:rsid w:val="00847D05"/>
    <w:rsid w:val="00850B03"/>
    <w:rsid w:val="008563A8"/>
    <w:rsid w:val="0086265C"/>
    <w:rsid w:val="008864E7"/>
    <w:rsid w:val="008A1164"/>
    <w:rsid w:val="008B66B2"/>
    <w:rsid w:val="008C30DC"/>
    <w:rsid w:val="008D659C"/>
    <w:rsid w:val="00905927"/>
    <w:rsid w:val="00923D27"/>
    <w:rsid w:val="009512F4"/>
    <w:rsid w:val="00962D5C"/>
    <w:rsid w:val="009A1824"/>
    <w:rsid w:val="009B4F4C"/>
    <w:rsid w:val="009C2D38"/>
    <w:rsid w:val="009D2F06"/>
    <w:rsid w:val="009F23B3"/>
    <w:rsid w:val="00A01262"/>
    <w:rsid w:val="00A1586C"/>
    <w:rsid w:val="00A20713"/>
    <w:rsid w:val="00A268BA"/>
    <w:rsid w:val="00A27542"/>
    <w:rsid w:val="00A46C8E"/>
    <w:rsid w:val="00A60092"/>
    <w:rsid w:val="00A61519"/>
    <w:rsid w:val="00A95E5B"/>
    <w:rsid w:val="00AA5592"/>
    <w:rsid w:val="00AC175C"/>
    <w:rsid w:val="00AF485E"/>
    <w:rsid w:val="00B04445"/>
    <w:rsid w:val="00B114D2"/>
    <w:rsid w:val="00B17FAF"/>
    <w:rsid w:val="00B70A14"/>
    <w:rsid w:val="00B819D3"/>
    <w:rsid w:val="00B85563"/>
    <w:rsid w:val="00B90D14"/>
    <w:rsid w:val="00BA0F05"/>
    <w:rsid w:val="00BA7DB1"/>
    <w:rsid w:val="00BD7AF8"/>
    <w:rsid w:val="00BE1C6C"/>
    <w:rsid w:val="00BE74AD"/>
    <w:rsid w:val="00BF49C2"/>
    <w:rsid w:val="00C114BE"/>
    <w:rsid w:val="00C17A79"/>
    <w:rsid w:val="00C25F4B"/>
    <w:rsid w:val="00C262AA"/>
    <w:rsid w:val="00C26A01"/>
    <w:rsid w:val="00C43DD3"/>
    <w:rsid w:val="00C50641"/>
    <w:rsid w:val="00C50861"/>
    <w:rsid w:val="00C64051"/>
    <w:rsid w:val="00C75D35"/>
    <w:rsid w:val="00C80677"/>
    <w:rsid w:val="00C825C9"/>
    <w:rsid w:val="00CA11D9"/>
    <w:rsid w:val="00CB1BE7"/>
    <w:rsid w:val="00CD2554"/>
    <w:rsid w:val="00CD628B"/>
    <w:rsid w:val="00D038A0"/>
    <w:rsid w:val="00D31A44"/>
    <w:rsid w:val="00D46F24"/>
    <w:rsid w:val="00D60648"/>
    <w:rsid w:val="00D67BDA"/>
    <w:rsid w:val="00D70D97"/>
    <w:rsid w:val="00D8562B"/>
    <w:rsid w:val="00DA15B3"/>
    <w:rsid w:val="00DA74F5"/>
    <w:rsid w:val="00DC05AD"/>
    <w:rsid w:val="00DC67E3"/>
    <w:rsid w:val="00DD1CCD"/>
    <w:rsid w:val="00E34BC1"/>
    <w:rsid w:val="00E36838"/>
    <w:rsid w:val="00E411FA"/>
    <w:rsid w:val="00E54661"/>
    <w:rsid w:val="00E54DAC"/>
    <w:rsid w:val="00E61A25"/>
    <w:rsid w:val="00E9387A"/>
    <w:rsid w:val="00EA11E2"/>
    <w:rsid w:val="00EE024E"/>
    <w:rsid w:val="00F13647"/>
    <w:rsid w:val="00F533EC"/>
    <w:rsid w:val="00F55D45"/>
    <w:rsid w:val="00F56BB8"/>
    <w:rsid w:val="00F67863"/>
    <w:rsid w:val="00F708E3"/>
    <w:rsid w:val="00F76F84"/>
    <w:rsid w:val="00FA0008"/>
    <w:rsid w:val="00FA553E"/>
    <w:rsid w:val="00FD4240"/>
    <w:rsid w:val="00FD587E"/>
    <w:rsid w:val="00FE2BFE"/>
    <w:rsid w:val="00FE42B6"/>
    <w:rsid w:val="00FE698B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ED295"/>
  <w15:docId w15:val="{F883FC6B-D829-41C8-AB58-2EB37D9B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FE"/>
    <w:rPr>
      <w:sz w:val="24"/>
      <w:szCs w:val="24"/>
    </w:rPr>
  </w:style>
  <w:style w:type="paragraph" w:styleId="Heading1">
    <w:name w:val="heading 1"/>
    <w:basedOn w:val="Normal"/>
    <w:next w:val="Normal"/>
    <w:qFormat/>
    <w:rsid w:val="00D8562B"/>
    <w:pPr>
      <w:keepNext/>
      <w:jc w:val="center"/>
      <w:outlineLvl w:val="0"/>
    </w:pPr>
    <w:rPr>
      <w:rFonts w:ascii="Courier New" w:hAnsi="Courier New" w:cs="Courier New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8562B"/>
    <w:pPr>
      <w:jc w:val="center"/>
    </w:pPr>
    <w:rPr>
      <w:rFonts w:ascii="Courier New" w:hAnsi="Courier New" w:cs="Courier New"/>
      <w:b/>
      <w:bCs/>
    </w:rPr>
  </w:style>
  <w:style w:type="paragraph" w:styleId="Header">
    <w:name w:val="header"/>
    <w:basedOn w:val="Normal"/>
    <w:semiHidden/>
    <w:rsid w:val="00D856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56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C7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semiHidden/>
    <w:rsid w:val="00850B03"/>
    <w:rPr>
      <w:rFonts w:cs="Arial"/>
      <w:szCs w:val="20"/>
    </w:rPr>
  </w:style>
  <w:style w:type="paragraph" w:styleId="BodyText">
    <w:name w:val="Body Text"/>
    <w:basedOn w:val="Normal"/>
    <w:link w:val="BodyTextChar"/>
    <w:semiHidden/>
    <w:rsid w:val="00850B03"/>
    <w:pPr>
      <w:jc w:val="both"/>
    </w:pPr>
    <w:rPr>
      <w:rFonts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850B03"/>
    <w:rPr>
      <w:rFonts w:cs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B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33725D"/>
    <w:pPr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4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C055-2B43-4617-B33A-27CF95C8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Glenpool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Huff</dc:creator>
  <cp:lastModifiedBy>Joel Huff</cp:lastModifiedBy>
  <cp:revision>10</cp:revision>
  <cp:lastPrinted>2024-05-06T12:49:00Z</cp:lastPrinted>
  <dcterms:created xsi:type="dcterms:W3CDTF">2024-12-10T17:12:00Z</dcterms:created>
  <dcterms:modified xsi:type="dcterms:W3CDTF">2025-01-02T20:04:00Z</dcterms:modified>
</cp:coreProperties>
</file>